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C2" w:rsidRDefault="003C2FB2" w:rsidP="00A016C2">
      <w:pPr>
        <w:pStyle w:val="a3"/>
        <w:rPr>
          <w:sz w:val="28"/>
          <w:szCs w:val="28"/>
        </w:rPr>
      </w:pPr>
      <w:r>
        <w:rPr>
          <w:rFonts w:ascii="Academy" w:hAnsi="Academy"/>
          <w:b w:val="0"/>
          <w:color w:val="0000FF"/>
          <w:sz w:val="40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fillcolor="window">
            <v:imagedata r:id="rId7" o:title=""/>
          </v:shape>
        </w:pict>
      </w:r>
    </w:p>
    <w:p w:rsidR="00A016C2" w:rsidRDefault="00A016C2" w:rsidP="00A016C2">
      <w:pPr>
        <w:pStyle w:val="a3"/>
        <w:rPr>
          <w:sz w:val="28"/>
          <w:szCs w:val="28"/>
        </w:rPr>
      </w:pPr>
    </w:p>
    <w:p w:rsidR="00A016C2" w:rsidRPr="0062271B" w:rsidRDefault="00A016C2" w:rsidP="00A016C2">
      <w:pPr>
        <w:pStyle w:val="a3"/>
        <w:rPr>
          <w:sz w:val="28"/>
          <w:szCs w:val="28"/>
        </w:rPr>
      </w:pPr>
      <w:r w:rsidRPr="0062271B">
        <w:rPr>
          <w:sz w:val="28"/>
          <w:szCs w:val="28"/>
        </w:rPr>
        <w:t>ПЕРЕЯСЛАВ-ХМЕЛЬНИЦЬКА МІСЬКА РАДА</w:t>
      </w:r>
    </w:p>
    <w:p w:rsidR="00A016C2" w:rsidRPr="0062271B" w:rsidRDefault="00A016C2" w:rsidP="00A016C2">
      <w:pPr>
        <w:pStyle w:val="1"/>
        <w:rPr>
          <w:szCs w:val="28"/>
        </w:rPr>
      </w:pPr>
      <w:r w:rsidRPr="0062271B">
        <w:rPr>
          <w:szCs w:val="28"/>
        </w:rPr>
        <w:t>КИЇВСЬКОЇ ОБЛАСТІ</w:t>
      </w:r>
    </w:p>
    <w:p w:rsidR="00A016C2" w:rsidRPr="0062271B" w:rsidRDefault="00A016C2" w:rsidP="00A016C2">
      <w:pPr>
        <w:pStyle w:val="1"/>
        <w:rPr>
          <w:szCs w:val="28"/>
        </w:rPr>
      </w:pPr>
      <w:r w:rsidRPr="0062271B">
        <w:rPr>
          <w:szCs w:val="28"/>
        </w:rPr>
        <w:t>ВИКОНАВЧИЙ КОМІТЕТ</w:t>
      </w:r>
    </w:p>
    <w:p w:rsidR="00A016C2" w:rsidRPr="0062271B" w:rsidRDefault="00A016C2" w:rsidP="00A016C2">
      <w:pPr>
        <w:rPr>
          <w:szCs w:val="28"/>
        </w:rPr>
      </w:pPr>
    </w:p>
    <w:p w:rsidR="00A016C2" w:rsidRPr="0062271B" w:rsidRDefault="00A016C2" w:rsidP="00A016C2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A016C2" w:rsidRPr="001C4385" w:rsidRDefault="00A016C2" w:rsidP="00A016C2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6"/>
        <w:gridCol w:w="5006"/>
      </w:tblGrid>
      <w:tr w:rsidR="00A016C2" w:rsidRPr="0062271B" w:rsidTr="006923FA">
        <w:tc>
          <w:tcPr>
            <w:tcW w:w="5006" w:type="dxa"/>
          </w:tcPr>
          <w:p w:rsidR="00A016C2" w:rsidRPr="0062271B" w:rsidRDefault="00A016C2" w:rsidP="009D778B">
            <w:pPr>
              <w:tabs>
                <w:tab w:val="left" w:pos="1168"/>
              </w:tabs>
              <w:rPr>
                <w:b/>
                <w:bCs/>
                <w:szCs w:val="28"/>
              </w:rPr>
            </w:pPr>
            <w:r w:rsidRPr="0062271B">
              <w:rPr>
                <w:szCs w:val="28"/>
              </w:rPr>
              <w:t xml:space="preserve">   від   </w:t>
            </w:r>
            <w:r w:rsidR="009D778B">
              <w:rPr>
                <w:szCs w:val="28"/>
              </w:rPr>
              <w:t xml:space="preserve">10 лютого </w:t>
            </w:r>
            <w:r w:rsidRPr="0062271B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  <w:r w:rsidRPr="0062271B">
              <w:rPr>
                <w:szCs w:val="28"/>
              </w:rPr>
              <w:t xml:space="preserve"> року                                              </w:t>
            </w:r>
          </w:p>
        </w:tc>
        <w:tc>
          <w:tcPr>
            <w:tcW w:w="5006" w:type="dxa"/>
          </w:tcPr>
          <w:p w:rsidR="00A016C2" w:rsidRPr="0062271B" w:rsidRDefault="00A016C2" w:rsidP="009D778B">
            <w:pPr>
              <w:tabs>
                <w:tab w:val="left" w:pos="1168"/>
              </w:tabs>
              <w:jc w:val="center"/>
              <w:rPr>
                <w:szCs w:val="28"/>
              </w:rPr>
            </w:pPr>
            <w:r w:rsidRPr="0062271B">
              <w:rPr>
                <w:szCs w:val="28"/>
              </w:rPr>
              <w:t>№</w:t>
            </w:r>
            <w:r w:rsidR="009D778B">
              <w:rPr>
                <w:szCs w:val="28"/>
              </w:rPr>
              <w:t xml:space="preserve"> 25-03</w:t>
            </w:r>
          </w:p>
          <w:p w:rsidR="00A016C2" w:rsidRPr="0062271B" w:rsidRDefault="00A016C2" w:rsidP="006923FA">
            <w:pPr>
              <w:tabs>
                <w:tab w:val="left" w:pos="1168"/>
              </w:tabs>
              <w:rPr>
                <w:b/>
                <w:bCs/>
                <w:szCs w:val="28"/>
              </w:rPr>
            </w:pPr>
          </w:p>
        </w:tc>
      </w:tr>
    </w:tbl>
    <w:p w:rsidR="00A016C2" w:rsidRPr="0042020A" w:rsidRDefault="00A016C2" w:rsidP="00A016C2">
      <w:pPr>
        <w:tabs>
          <w:tab w:val="left" w:pos="1168"/>
        </w:tabs>
        <w:jc w:val="center"/>
      </w:pPr>
      <w:r w:rsidRPr="0042020A">
        <w:t>м. Переяслав-Хмельницький</w:t>
      </w:r>
    </w:p>
    <w:p w:rsidR="00A016C2" w:rsidRPr="0062271B" w:rsidRDefault="00A016C2" w:rsidP="00A016C2">
      <w:pPr>
        <w:rPr>
          <w:szCs w:val="28"/>
        </w:rPr>
      </w:pPr>
    </w:p>
    <w:p w:rsidR="00A016C2" w:rsidRPr="00AA0815" w:rsidRDefault="00A016C2" w:rsidP="00A016C2">
      <w:pPr>
        <w:rPr>
          <w:b/>
          <w:sz w:val="28"/>
          <w:szCs w:val="28"/>
        </w:rPr>
      </w:pPr>
      <w:r w:rsidRPr="00AA0815">
        <w:rPr>
          <w:b/>
          <w:sz w:val="28"/>
          <w:szCs w:val="28"/>
        </w:rPr>
        <w:t xml:space="preserve">Про організацію узгоджених дій населення </w:t>
      </w:r>
    </w:p>
    <w:p w:rsidR="00A016C2" w:rsidRPr="00AA0815" w:rsidRDefault="00A016C2" w:rsidP="00A016C2">
      <w:pPr>
        <w:rPr>
          <w:b/>
          <w:sz w:val="28"/>
          <w:szCs w:val="28"/>
        </w:rPr>
      </w:pPr>
      <w:r w:rsidRPr="00AA0815">
        <w:rPr>
          <w:b/>
          <w:sz w:val="28"/>
          <w:szCs w:val="28"/>
        </w:rPr>
        <w:t xml:space="preserve">міста Переяслава-Хмельницького у разі </w:t>
      </w:r>
    </w:p>
    <w:p w:rsidR="00A016C2" w:rsidRPr="00AA0815" w:rsidRDefault="00A016C2" w:rsidP="00A016C2">
      <w:pPr>
        <w:rPr>
          <w:b/>
          <w:sz w:val="28"/>
          <w:szCs w:val="28"/>
        </w:rPr>
      </w:pPr>
      <w:r w:rsidRPr="00AA0815">
        <w:rPr>
          <w:b/>
          <w:sz w:val="28"/>
          <w:szCs w:val="28"/>
        </w:rPr>
        <w:t>вчинення терористичних або диверсійних актів</w:t>
      </w:r>
    </w:p>
    <w:p w:rsidR="00A016C2" w:rsidRPr="00AA0815" w:rsidRDefault="00A016C2" w:rsidP="00A016C2">
      <w:pPr>
        <w:rPr>
          <w:b/>
          <w:sz w:val="28"/>
          <w:szCs w:val="28"/>
        </w:rPr>
      </w:pPr>
    </w:p>
    <w:p w:rsidR="00A016C2" w:rsidRPr="00AA0815" w:rsidRDefault="00A016C2" w:rsidP="00A016C2">
      <w:pPr>
        <w:jc w:val="both"/>
        <w:rPr>
          <w:sz w:val="28"/>
          <w:szCs w:val="28"/>
        </w:rPr>
      </w:pPr>
      <w:r w:rsidRPr="00AA0815">
        <w:rPr>
          <w:sz w:val="28"/>
          <w:szCs w:val="28"/>
        </w:rPr>
        <w:t xml:space="preserve">       З метою захисту громадян міста від терористичних загроз, на виконання Закону України «Про оборону України», враховуючи розпорядження Кабінету Міністрів України від 26.01.2015 № 47-р «Про встановлення режимів підвищеної готовності та надзвичайної ситуації», розпорядження голови Київської облдержадміністрації від 27.01.2015 № 18 «Про утворення Київського обласного оперативного штабу з питань безпеки громадян України та захисту найважливіших об’єктів інфраструктури», розпорядження голови Переяслав-Хмельницької райдержадміністрації від 28.01.2015 №29 «Про утворення Переяслав-Хмельницького районного оперативного штабу з питань безпеки громадян України та захисту найважливіших об’єктів інфраструктури», відповідно до  п.3 ст.36, пп.2,3 п.б) ч.1 ст.38 Закону України «Про місцеве самоврядування в Україні», ст.19 Кодексу цивільного захисту України</w:t>
      </w:r>
    </w:p>
    <w:p w:rsidR="00A016C2" w:rsidRPr="00AA0815" w:rsidRDefault="00A016C2" w:rsidP="00A016C2">
      <w:pPr>
        <w:pStyle w:val="Style2"/>
        <w:widowControl/>
        <w:rPr>
          <w:rStyle w:val="FontStyle14"/>
          <w:b w:val="0"/>
          <w:sz w:val="28"/>
          <w:szCs w:val="28"/>
        </w:rPr>
      </w:pPr>
    </w:p>
    <w:p w:rsidR="00A016C2" w:rsidRPr="00554264" w:rsidRDefault="00A016C2" w:rsidP="00A016C2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Style w:val="FontStyle14"/>
          <w:b w:val="0"/>
          <w:bCs w:val="0"/>
          <w:sz w:val="28"/>
          <w:szCs w:val="28"/>
        </w:rPr>
      </w:pPr>
      <w:r w:rsidRPr="00AA0815">
        <w:rPr>
          <w:sz w:val="28"/>
          <w:szCs w:val="28"/>
        </w:rPr>
        <w:t xml:space="preserve">Затвердити заходи </w:t>
      </w:r>
      <w:r w:rsidRPr="00554264">
        <w:rPr>
          <w:rStyle w:val="FontStyle14"/>
          <w:b w:val="0"/>
          <w:sz w:val="28"/>
          <w:szCs w:val="28"/>
        </w:rPr>
        <w:t>першочергових дій персоналу підприємств, установ та організацій у разі загрози вчинення терористичних або диверсійних актів</w:t>
      </w:r>
      <w:r>
        <w:rPr>
          <w:rStyle w:val="FontStyle14"/>
          <w:b w:val="0"/>
          <w:sz w:val="28"/>
          <w:szCs w:val="28"/>
        </w:rPr>
        <w:t xml:space="preserve"> (далі – Заходи), що додаються.</w:t>
      </w:r>
    </w:p>
    <w:p w:rsidR="00A016C2" w:rsidRPr="001A3039" w:rsidRDefault="00A016C2" w:rsidP="00A016C2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Style w:val="FontStyle14"/>
          <w:b w:val="0"/>
          <w:bCs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Відділу надзвичайних ситуацій та цивільного захисту населення виконавчого комітету Переяслав-Хмельницької міської ради інформацію додатка цього рішення довести до відома керівників </w:t>
      </w:r>
      <w:r w:rsidRPr="00554264">
        <w:rPr>
          <w:rStyle w:val="FontStyle14"/>
          <w:b w:val="0"/>
          <w:sz w:val="28"/>
          <w:szCs w:val="28"/>
        </w:rPr>
        <w:t>підприємств, установ та організацій</w:t>
      </w:r>
      <w:r>
        <w:rPr>
          <w:rStyle w:val="FontStyle14"/>
          <w:b w:val="0"/>
          <w:sz w:val="28"/>
          <w:szCs w:val="28"/>
        </w:rPr>
        <w:t xml:space="preserve"> міста.</w:t>
      </w:r>
    </w:p>
    <w:p w:rsidR="00A016C2" w:rsidRPr="005F4782" w:rsidRDefault="00A016C2" w:rsidP="00A016C2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Style w:val="FontStyle14"/>
          <w:b w:val="0"/>
          <w:bCs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Керівникам </w:t>
      </w:r>
      <w:r w:rsidRPr="00554264">
        <w:rPr>
          <w:rStyle w:val="FontStyle14"/>
          <w:b w:val="0"/>
          <w:sz w:val="28"/>
          <w:szCs w:val="28"/>
        </w:rPr>
        <w:t>підприємств, установ та організацій</w:t>
      </w:r>
      <w:r>
        <w:rPr>
          <w:rStyle w:val="FontStyle14"/>
          <w:b w:val="0"/>
          <w:sz w:val="28"/>
          <w:szCs w:val="28"/>
        </w:rPr>
        <w:t xml:space="preserve"> міста при виникненні надзвичайних ситуацій діяти відповідно до вказаних Заходів.</w:t>
      </w:r>
    </w:p>
    <w:p w:rsidR="00A016C2" w:rsidRPr="005F4782" w:rsidRDefault="00A016C2" w:rsidP="00A016C2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Style w:val="FontStyle14"/>
          <w:b w:val="0"/>
          <w:bCs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Відділу інформації виконавчого комітету Переяслав-Хмельницької міської ради оприлюднити дане рішення відповідно до чинного законодавства.</w:t>
      </w:r>
    </w:p>
    <w:p w:rsidR="00A016C2" w:rsidRPr="001A3039" w:rsidRDefault="00A016C2" w:rsidP="00A016C2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Style w:val="FontStyle14"/>
          <w:b w:val="0"/>
          <w:bCs w:val="0"/>
          <w:sz w:val="28"/>
          <w:szCs w:val="28"/>
        </w:rPr>
      </w:pPr>
      <w:r>
        <w:rPr>
          <w:rStyle w:val="FontStyle14"/>
          <w:b w:val="0"/>
          <w:bCs w:val="0"/>
          <w:sz w:val="28"/>
          <w:szCs w:val="28"/>
        </w:rPr>
        <w:t>Контроль за виконанням цього рішення залишаю за собою.</w:t>
      </w:r>
    </w:p>
    <w:p w:rsidR="00A016C2" w:rsidRDefault="00A016C2" w:rsidP="00A016C2">
      <w:pPr>
        <w:jc w:val="both"/>
        <w:rPr>
          <w:szCs w:val="28"/>
        </w:rPr>
      </w:pPr>
    </w:p>
    <w:p w:rsidR="00A016C2" w:rsidRDefault="00A016C2" w:rsidP="00A016C2">
      <w:pPr>
        <w:jc w:val="both"/>
        <w:rPr>
          <w:szCs w:val="28"/>
        </w:rPr>
      </w:pPr>
    </w:p>
    <w:p w:rsidR="00A016C2" w:rsidRPr="00434767" w:rsidRDefault="00A016C2" w:rsidP="00A016C2">
      <w:pPr>
        <w:rPr>
          <w:b/>
        </w:rPr>
      </w:pPr>
      <w:r>
        <w:t xml:space="preserve">             </w:t>
      </w:r>
      <w:r w:rsidRPr="00434767">
        <w:rPr>
          <w:b/>
        </w:rPr>
        <w:t xml:space="preserve">Міський голова               </w:t>
      </w:r>
      <w:r>
        <w:rPr>
          <w:b/>
        </w:rPr>
        <w:t xml:space="preserve">         </w:t>
      </w:r>
      <w:r w:rsidR="003C2FB2" w:rsidRPr="003C2FB2">
        <w:rPr>
          <w:i/>
        </w:rPr>
        <w:t>підпис</w:t>
      </w:r>
      <w:r>
        <w:rPr>
          <w:b/>
        </w:rPr>
        <w:t xml:space="preserve">                </w:t>
      </w:r>
      <w:r w:rsidRPr="00434767">
        <w:rPr>
          <w:b/>
        </w:rPr>
        <w:t xml:space="preserve">            </w:t>
      </w:r>
      <w:r>
        <w:rPr>
          <w:b/>
        </w:rPr>
        <w:t>Т.В.Костін</w:t>
      </w:r>
    </w:p>
    <w:p w:rsidR="00A016C2" w:rsidRDefault="00A016C2" w:rsidP="00A016C2">
      <w:pPr>
        <w:ind w:firstLine="708"/>
      </w:pPr>
      <w:r>
        <w:rPr>
          <w:sz w:val="20"/>
          <w:szCs w:val="20"/>
        </w:rPr>
        <w:t xml:space="preserve">             </w:t>
      </w:r>
      <w:r>
        <w:t xml:space="preserve"> </w:t>
      </w:r>
    </w:p>
    <w:p w:rsidR="00A016C2" w:rsidRPr="00A016C2" w:rsidRDefault="00A016C2" w:rsidP="00A016C2">
      <w:pPr>
        <w:tabs>
          <w:tab w:val="left" w:pos="6735"/>
          <w:tab w:val="left" w:pos="6840"/>
        </w:tabs>
        <w:rPr>
          <w:color w:val="FFFFFF" w:themeColor="background1"/>
        </w:rPr>
      </w:pPr>
      <w:r w:rsidRPr="00A016C2">
        <w:rPr>
          <w:color w:val="FFFFFF" w:themeColor="background1"/>
        </w:rPr>
        <w:t xml:space="preserve">      Швидка Т.Д.</w:t>
      </w:r>
      <w:r w:rsidRPr="00A016C2">
        <w:rPr>
          <w:color w:val="FFFFFF" w:themeColor="background1"/>
        </w:rPr>
        <w:tab/>
        <w:t>Медведенко Н.І.</w:t>
      </w:r>
    </w:p>
    <w:p w:rsidR="00A016C2" w:rsidRPr="00A016C2" w:rsidRDefault="00A016C2" w:rsidP="00A016C2">
      <w:pPr>
        <w:tabs>
          <w:tab w:val="left" w:pos="6735"/>
          <w:tab w:val="left" w:pos="6840"/>
        </w:tabs>
        <w:rPr>
          <w:color w:val="FFFFFF" w:themeColor="background1"/>
        </w:rPr>
      </w:pPr>
      <w:r w:rsidRPr="00A016C2">
        <w:rPr>
          <w:color w:val="FFFFFF" w:themeColor="background1"/>
        </w:rPr>
        <w:tab/>
      </w:r>
      <w:r w:rsidRPr="00A016C2">
        <w:rPr>
          <w:color w:val="FFFFFF" w:themeColor="background1"/>
        </w:rPr>
        <w:tab/>
      </w:r>
    </w:p>
    <w:p w:rsidR="00A016C2" w:rsidRDefault="00A016C2" w:rsidP="00A016C2">
      <w:pPr>
        <w:tabs>
          <w:tab w:val="left" w:pos="6735"/>
          <w:tab w:val="left" w:pos="6840"/>
        </w:tabs>
        <w:rPr>
          <w:rStyle w:val="FontStyle14"/>
          <w:b w:val="0"/>
        </w:rPr>
      </w:pPr>
      <w:r w:rsidRPr="00A016C2">
        <w:rPr>
          <w:color w:val="FFFFFF" w:themeColor="background1"/>
        </w:rPr>
        <w:t xml:space="preserve">      Мартинов С.Г.</w:t>
      </w:r>
      <w:r w:rsidRPr="00A016C2">
        <w:rPr>
          <w:color w:val="FFFFFF" w:themeColor="background1"/>
        </w:rPr>
        <w:tab/>
      </w:r>
      <w:bookmarkStart w:id="0" w:name="_GoBack"/>
      <w:bookmarkEnd w:id="0"/>
    </w:p>
    <w:p w:rsidR="00A016C2" w:rsidRDefault="00A016C2" w:rsidP="00F4441C">
      <w:pPr>
        <w:pStyle w:val="Style2"/>
        <w:widowControl/>
        <w:ind w:left="5670" w:right="-22"/>
        <w:rPr>
          <w:rStyle w:val="FontStyle14"/>
          <w:b w:val="0"/>
        </w:rPr>
      </w:pPr>
    </w:p>
    <w:p w:rsidR="00F4441C" w:rsidRDefault="00F4441C" w:rsidP="00F4441C">
      <w:pPr>
        <w:pStyle w:val="Style2"/>
        <w:widowControl/>
        <w:ind w:left="5670" w:right="-22"/>
        <w:rPr>
          <w:rStyle w:val="FontStyle14"/>
          <w:b w:val="0"/>
        </w:rPr>
      </w:pPr>
      <w:r w:rsidRPr="00F4441C">
        <w:rPr>
          <w:rStyle w:val="FontStyle14"/>
          <w:b w:val="0"/>
        </w:rPr>
        <w:lastRenderedPageBreak/>
        <w:t xml:space="preserve">Додаток до рішення </w:t>
      </w:r>
    </w:p>
    <w:p w:rsidR="00F4441C" w:rsidRDefault="00F4441C" w:rsidP="00F4441C">
      <w:pPr>
        <w:pStyle w:val="Style2"/>
        <w:widowControl/>
        <w:ind w:left="5670" w:right="-22"/>
        <w:rPr>
          <w:rStyle w:val="FontStyle14"/>
          <w:b w:val="0"/>
        </w:rPr>
      </w:pPr>
      <w:r>
        <w:rPr>
          <w:rStyle w:val="FontStyle14"/>
          <w:b w:val="0"/>
        </w:rPr>
        <w:t>в</w:t>
      </w:r>
      <w:r w:rsidRPr="00F4441C">
        <w:rPr>
          <w:rStyle w:val="FontStyle14"/>
          <w:b w:val="0"/>
        </w:rPr>
        <w:t>иконавчого</w:t>
      </w:r>
      <w:r>
        <w:rPr>
          <w:rStyle w:val="FontStyle14"/>
          <w:b w:val="0"/>
        </w:rPr>
        <w:t xml:space="preserve"> </w:t>
      </w:r>
      <w:r w:rsidRPr="00F4441C">
        <w:rPr>
          <w:rStyle w:val="FontStyle14"/>
          <w:b w:val="0"/>
        </w:rPr>
        <w:t xml:space="preserve">комітету </w:t>
      </w:r>
    </w:p>
    <w:p w:rsidR="00F4441C" w:rsidRDefault="00F4441C" w:rsidP="00F4441C">
      <w:pPr>
        <w:pStyle w:val="Style2"/>
        <w:widowControl/>
        <w:ind w:left="5670" w:right="-22"/>
        <w:rPr>
          <w:rStyle w:val="FontStyle14"/>
          <w:b w:val="0"/>
        </w:rPr>
      </w:pPr>
      <w:r w:rsidRPr="00F4441C">
        <w:rPr>
          <w:rStyle w:val="FontStyle14"/>
          <w:b w:val="0"/>
        </w:rPr>
        <w:t>Переяслав-Хмельницької міської ради</w:t>
      </w:r>
    </w:p>
    <w:p w:rsidR="00F4441C" w:rsidRPr="00F4441C" w:rsidRDefault="009D778B" w:rsidP="000476D6">
      <w:pPr>
        <w:pStyle w:val="Style2"/>
        <w:widowControl/>
        <w:ind w:left="5670" w:right="-22"/>
        <w:rPr>
          <w:rStyle w:val="FontStyle14"/>
          <w:b w:val="0"/>
        </w:rPr>
      </w:pPr>
      <w:r>
        <w:rPr>
          <w:rStyle w:val="FontStyle14"/>
          <w:b w:val="0"/>
        </w:rPr>
        <w:t>в</w:t>
      </w:r>
      <w:r w:rsidR="00F4441C">
        <w:rPr>
          <w:rStyle w:val="FontStyle14"/>
          <w:b w:val="0"/>
        </w:rPr>
        <w:t>ід</w:t>
      </w:r>
      <w:r w:rsidR="000476D6">
        <w:rPr>
          <w:rStyle w:val="FontStyle14"/>
          <w:b w:val="0"/>
        </w:rPr>
        <w:t xml:space="preserve">  10 лютого </w:t>
      </w:r>
      <w:r w:rsidR="00F4441C">
        <w:rPr>
          <w:rStyle w:val="FontStyle14"/>
          <w:b w:val="0"/>
        </w:rPr>
        <w:t>№</w:t>
      </w:r>
      <w:r w:rsidR="000476D6">
        <w:rPr>
          <w:rStyle w:val="FontStyle14"/>
          <w:b w:val="0"/>
        </w:rPr>
        <w:t xml:space="preserve"> 25-03</w:t>
      </w:r>
    </w:p>
    <w:p w:rsidR="00F4441C" w:rsidRDefault="00F4441C" w:rsidP="00791D39">
      <w:pPr>
        <w:pStyle w:val="Style2"/>
        <w:widowControl/>
        <w:ind w:right="-22" w:firstLine="851"/>
        <w:jc w:val="center"/>
        <w:rPr>
          <w:rStyle w:val="FontStyle14"/>
        </w:rPr>
      </w:pPr>
    </w:p>
    <w:p w:rsidR="00791D39" w:rsidRDefault="00791D39" w:rsidP="00791D39">
      <w:pPr>
        <w:pStyle w:val="Style2"/>
        <w:widowControl/>
        <w:ind w:right="-22" w:firstLine="851"/>
        <w:jc w:val="center"/>
        <w:rPr>
          <w:rStyle w:val="FontStyle14"/>
        </w:rPr>
      </w:pPr>
      <w:r>
        <w:rPr>
          <w:rStyle w:val="FontStyle14"/>
        </w:rPr>
        <w:t>ЗАХОДИ</w:t>
      </w:r>
    </w:p>
    <w:p w:rsidR="00791D39" w:rsidRDefault="00885EB9" w:rsidP="00791D39">
      <w:pPr>
        <w:pStyle w:val="Style2"/>
        <w:widowControl/>
        <w:ind w:right="-22" w:firstLine="851"/>
        <w:jc w:val="center"/>
        <w:rPr>
          <w:rStyle w:val="FontStyle14"/>
        </w:rPr>
      </w:pPr>
      <w:r>
        <w:rPr>
          <w:rStyle w:val="FontStyle14"/>
        </w:rPr>
        <w:t xml:space="preserve">першочергових дій персоналу підприємств, установ та організацій </w:t>
      </w:r>
    </w:p>
    <w:p w:rsidR="00777820" w:rsidRDefault="00885EB9" w:rsidP="00791D39">
      <w:pPr>
        <w:pStyle w:val="Style2"/>
        <w:widowControl/>
        <w:ind w:right="-22" w:firstLine="851"/>
        <w:jc w:val="center"/>
        <w:rPr>
          <w:rStyle w:val="FontStyle14"/>
        </w:rPr>
      </w:pPr>
      <w:r>
        <w:rPr>
          <w:rStyle w:val="FontStyle14"/>
        </w:rPr>
        <w:t>у разі загрози вчинення терористичних або диверсійних актів</w:t>
      </w:r>
    </w:p>
    <w:p w:rsidR="00AA1744" w:rsidRDefault="00AA1744" w:rsidP="00791D39">
      <w:pPr>
        <w:pStyle w:val="Style2"/>
        <w:widowControl/>
        <w:ind w:firstLine="851"/>
        <w:jc w:val="both"/>
        <w:rPr>
          <w:rStyle w:val="FontStyle14"/>
        </w:rPr>
      </w:pPr>
    </w:p>
    <w:p w:rsidR="00777820" w:rsidRDefault="00885EB9" w:rsidP="00791D39">
      <w:pPr>
        <w:pStyle w:val="Style3"/>
        <w:widowControl/>
        <w:ind w:firstLine="851"/>
        <w:jc w:val="both"/>
        <w:rPr>
          <w:rStyle w:val="FontStyle14"/>
        </w:rPr>
      </w:pPr>
      <w:r>
        <w:rPr>
          <w:rStyle w:val="FontStyle14"/>
        </w:rPr>
        <w:t xml:space="preserve">1. </w:t>
      </w:r>
      <w:r w:rsidR="004145D1">
        <w:rPr>
          <w:rStyle w:val="FontStyle14"/>
        </w:rPr>
        <w:t>П</w:t>
      </w:r>
      <w:r>
        <w:rPr>
          <w:rStyle w:val="FontStyle14"/>
        </w:rPr>
        <w:t>опереджувального характеру:</w:t>
      </w:r>
    </w:p>
    <w:p w:rsidR="00777820" w:rsidRDefault="00777820" w:rsidP="00791D39">
      <w:pPr>
        <w:widowControl/>
        <w:ind w:firstLine="851"/>
        <w:jc w:val="both"/>
      </w:pP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 xml:space="preserve">- здійснити комплексне обстеження стану надійності охорони об'єкта, посилити пропускний режим по допуску на об'єкт автотранспорту, персоналу і відвідувачів, проводити ретельну перевірку ввезеного на об'єкт майна і внесеної ручної </w:t>
      </w:r>
      <w:r w:rsidRPr="00BA746A">
        <w:rPr>
          <w:rStyle w:val="FontStyle19"/>
        </w:rPr>
        <w:t>поклажі.</w:t>
      </w:r>
      <w:r>
        <w:rPr>
          <w:rStyle w:val="FontStyle19"/>
        </w:rPr>
        <w:t xml:space="preserve"> </w:t>
      </w:r>
      <w:r w:rsidRPr="00BA746A">
        <w:rPr>
          <w:rStyle w:val="FontStyle15"/>
          <w:b w:val="0"/>
        </w:rPr>
        <w:t xml:space="preserve">Для </w:t>
      </w:r>
      <w:r w:rsidR="00BA746A">
        <w:rPr>
          <w:rStyle w:val="FontStyle15"/>
          <w:b w:val="0"/>
        </w:rPr>
        <w:t xml:space="preserve">цього </w:t>
      </w:r>
      <w:r>
        <w:rPr>
          <w:rStyle w:val="FontStyle19"/>
        </w:rPr>
        <w:t>використовувати технічні засоби (металодетектори, газоаналізатори, дзеркала для огляду автомобілів та ін.);</w:t>
      </w:r>
    </w:p>
    <w:p w:rsidR="00777820" w:rsidRDefault="00885EB9" w:rsidP="00BA746A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вжити додаткових заходів щодо інженерно-тех</w:t>
      </w:r>
      <w:r w:rsidR="00BA746A">
        <w:rPr>
          <w:rStyle w:val="FontStyle19"/>
        </w:rPr>
        <w:t>н</w:t>
      </w:r>
      <w:r>
        <w:rPr>
          <w:rStyle w:val="FontStyle19"/>
        </w:rPr>
        <w:t>ічної оснащеності об'єкта,</w:t>
      </w:r>
      <w:r w:rsidR="00BA746A">
        <w:rPr>
          <w:rStyle w:val="FontStyle19"/>
        </w:rPr>
        <w:t xml:space="preserve"> </w:t>
      </w:r>
      <w:r>
        <w:rPr>
          <w:rStyle w:val="FontStyle19"/>
        </w:rPr>
        <w:t xml:space="preserve">додатково встановити модернізовані системи сигналізації і відеоспостереження в зонах підвищеного ризику; 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оснастити телефони об'єкта, зазначені в офіційних довідниках, автоматичними визначниками номера і звукозаписною апаратурою;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у випадку загострення криміногенної обстановки в регіоні ввести чергування співробітників підрозділів безпеки, підсилити контроль за роботою особового складу охорони, регулярно здійснювати перевірки несення служби в денний і нічний час;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сформувати у кожній черговій зміні охорони групи негайного реагування. У ході щоденних інструктажів уточнювати бойовий розрахунок особистого складу, що заступає на чергування, звертати особливу увагу на доведення оперативної обстановки на об'єкті, а також на необхідність посилення пильності і підвищення відповідальності співробітників;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силами співробітників підрозділів охорони і безпеки організувати проведення систематичних обходів і оглядів об'єкта і прилеглої до нього території з метою своєчасного виявлення підозрілих предметів і запобігання закладки вибухових пристроїв, а також установки сторонніх осіб, що виявляють підвищений інтерес до об'єкта;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регулярно проводити перевірки підсобних приміщень і територій, не допускати перекриття шляхів евакуації людей і транспорту;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ввести в практику систематичне проведення перевірок проходження сигналів оповіщення від чергової зміни охорони до посадових осіб об'єкта;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організувати практичні тренування зі співробітниками охорони і персоналом по діях при виникненні надзвичайної ситуації терористичного характеру;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 w:rsidRPr="004145D1">
        <w:rPr>
          <w:rStyle w:val="FontStyle19"/>
        </w:rPr>
        <w:t>- провести інструктивні</w:t>
      </w:r>
      <w:r>
        <w:rPr>
          <w:rStyle w:val="FontStyle19"/>
        </w:rPr>
        <w:t xml:space="preserve"> заняття з персоналом про порядок дій при прийомі телефонних повідомлень з погрозами терористичного характеру і правилах поводження з письмовими анонімними матеріалами;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при укладанні договорів оренди приміщень об'єкта обов'язково включати умови, що дають право підрозділам безпеки здійснювати перевірку зданих в оренду приміщень;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здійснювати заходи щодо більш ретельно</w:t>
      </w:r>
      <w:r w:rsidR="005F2252">
        <w:rPr>
          <w:rStyle w:val="FontStyle19"/>
        </w:rPr>
        <w:t>го</w:t>
      </w:r>
      <w:r>
        <w:rPr>
          <w:rStyle w:val="FontStyle19"/>
        </w:rPr>
        <w:t xml:space="preserve"> підбор</w:t>
      </w:r>
      <w:r w:rsidR="005F2252">
        <w:rPr>
          <w:rStyle w:val="FontStyle19"/>
        </w:rPr>
        <w:t>у</w:t>
      </w:r>
      <w:r>
        <w:rPr>
          <w:rStyle w:val="FontStyle19"/>
        </w:rPr>
        <w:t xml:space="preserve"> персоналу об'єкта, у тому числі допоміжного складу</w:t>
      </w:r>
      <w:r w:rsidR="005F2252">
        <w:rPr>
          <w:rStyle w:val="FontStyle19"/>
        </w:rPr>
        <w:t>;</w:t>
      </w:r>
      <w:r>
        <w:rPr>
          <w:rStyle w:val="FontStyle19"/>
        </w:rPr>
        <w:t xml:space="preserve"> </w:t>
      </w:r>
      <w:r w:rsidR="005F2252">
        <w:rPr>
          <w:rStyle w:val="FontStyle19"/>
        </w:rPr>
        <w:t>б</w:t>
      </w:r>
      <w:r>
        <w:rPr>
          <w:rStyle w:val="FontStyle19"/>
        </w:rPr>
        <w:t>ільш ретельно</w:t>
      </w:r>
      <w:r w:rsidR="005F2252">
        <w:rPr>
          <w:rStyle w:val="FontStyle19"/>
        </w:rPr>
        <w:t>ї</w:t>
      </w:r>
      <w:r>
        <w:rPr>
          <w:rStyle w:val="FontStyle19"/>
        </w:rPr>
        <w:t xml:space="preserve"> перевірк</w:t>
      </w:r>
      <w:r w:rsidR="005F2252">
        <w:rPr>
          <w:rStyle w:val="FontStyle19"/>
        </w:rPr>
        <w:t>и</w:t>
      </w:r>
      <w:r>
        <w:rPr>
          <w:rStyle w:val="FontStyle19"/>
        </w:rPr>
        <w:t xml:space="preserve"> і допуск</w:t>
      </w:r>
      <w:r w:rsidR="005F2252">
        <w:rPr>
          <w:rStyle w:val="FontStyle19"/>
        </w:rPr>
        <w:t>у</w:t>
      </w:r>
      <w:r>
        <w:rPr>
          <w:rStyle w:val="FontStyle19"/>
        </w:rPr>
        <w:t xml:space="preserve"> на об'єкт фахівців сторонніх організацій.</w:t>
      </w:r>
    </w:p>
    <w:p w:rsidR="005F2252" w:rsidRDefault="005F2252" w:rsidP="00791D39">
      <w:pPr>
        <w:pStyle w:val="Style4"/>
        <w:widowControl/>
        <w:ind w:firstLine="851"/>
        <w:jc w:val="both"/>
        <w:rPr>
          <w:rStyle w:val="FontStyle19"/>
        </w:rPr>
      </w:pPr>
    </w:p>
    <w:p w:rsidR="00777820" w:rsidRDefault="00885EB9" w:rsidP="00791D39">
      <w:pPr>
        <w:pStyle w:val="Style9"/>
        <w:widowControl/>
        <w:ind w:firstLine="851"/>
        <w:jc w:val="both"/>
        <w:rPr>
          <w:rStyle w:val="FontStyle19"/>
          <w:b/>
        </w:rPr>
      </w:pPr>
      <w:r w:rsidRPr="005F2252">
        <w:rPr>
          <w:rStyle w:val="FontStyle19"/>
          <w:b/>
        </w:rPr>
        <w:t>2. При виявленні підозрілого предмета на об'єкті:</w:t>
      </w:r>
    </w:p>
    <w:p w:rsidR="005F2252" w:rsidRPr="005F2252" w:rsidRDefault="005F2252" w:rsidP="00791D39">
      <w:pPr>
        <w:pStyle w:val="Style9"/>
        <w:widowControl/>
        <w:ind w:firstLine="851"/>
        <w:jc w:val="both"/>
        <w:rPr>
          <w:rStyle w:val="FontStyle19"/>
          <w:b/>
        </w:rPr>
      </w:pP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точно визначте місце перебування підозрілого предмета;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опитуванням заявника й очевидців установ</w:t>
      </w:r>
      <w:r w:rsidR="005F2252">
        <w:rPr>
          <w:rStyle w:val="FontStyle19"/>
        </w:rPr>
        <w:t>і</w:t>
      </w:r>
      <w:r>
        <w:rPr>
          <w:rStyle w:val="FontStyle19"/>
        </w:rPr>
        <w:t>т</w:t>
      </w:r>
      <w:r w:rsidR="005F2252">
        <w:rPr>
          <w:rStyle w:val="FontStyle19"/>
        </w:rPr>
        <w:t>ь</w:t>
      </w:r>
      <w:r>
        <w:rPr>
          <w:rStyle w:val="FontStyle19"/>
        </w:rPr>
        <w:t xml:space="preserve"> час виявлення предмета;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зафіксуйте установчі дані осіб, що знайшли предмет, і забезпечте їхн</w:t>
      </w:r>
      <w:r w:rsidR="005F2252">
        <w:rPr>
          <w:rStyle w:val="FontStyle19"/>
        </w:rPr>
        <w:t>ю</w:t>
      </w:r>
      <w:r>
        <w:rPr>
          <w:rStyle w:val="FontStyle19"/>
        </w:rPr>
        <w:t xml:space="preserve"> присутність до моменту прибуття оперативно-слідчої групи правоохоронних органів;</w:t>
      </w:r>
    </w:p>
    <w:p w:rsidR="00402E62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дайте вказівку не наближатися, не торкати, не розкривати, не переміща</w:t>
      </w:r>
      <w:r w:rsidR="005F2252">
        <w:rPr>
          <w:rStyle w:val="FontStyle19"/>
        </w:rPr>
        <w:t>ти</w:t>
      </w:r>
      <w:r>
        <w:rPr>
          <w:rStyle w:val="FontStyle19"/>
        </w:rPr>
        <w:t xml:space="preserve"> знахідку, не заливати її рідиною, не засипати піском і ґрунтом, не користуватись радіо- і електроапаратурою, переговорними пристроями;  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lastRenderedPageBreak/>
        <w:t>- організуйте евакуацію персоналу, використовуючи маршрути, віддалені в</w:t>
      </w:r>
      <w:r w:rsidR="005F2252">
        <w:rPr>
          <w:rStyle w:val="FontStyle19"/>
        </w:rPr>
        <w:t>ід</w:t>
      </w:r>
      <w:r>
        <w:rPr>
          <w:rStyle w:val="FontStyle19"/>
        </w:rPr>
        <w:t xml:space="preserve"> місця перебування підозрілого предмета;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дайте вказівку співробітникам охорони оточити місце розташування предмет</w:t>
      </w:r>
      <w:r w:rsidR="005F2252">
        <w:rPr>
          <w:rStyle w:val="FontStyle19"/>
        </w:rPr>
        <w:t>а</w:t>
      </w:r>
      <w:r>
        <w:rPr>
          <w:rStyle w:val="FontStyle19"/>
        </w:rPr>
        <w:t xml:space="preserve"> і знаход</w:t>
      </w:r>
      <w:r w:rsidR="005F2252">
        <w:rPr>
          <w:rStyle w:val="FontStyle19"/>
        </w:rPr>
        <w:t>ь</w:t>
      </w:r>
      <w:r>
        <w:rPr>
          <w:rStyle w:val="FontStyle19"/>
        </w:rPr>
        <w:t>т</w:t>
      </w:r>
      <w:r w:rsidR="005F2252">
        <w:rPr>
          <w:rStyle w:val="FontStyle19"/>
        </w:rPr>
        <w:t>е</w:t>
      </w:r>
      <w:r>
        <w:rPr>
          <w:rStyle w:val="FontStyle19"/>
        </w:rPr>
        <w:t>ся на безпечній відстані від нього;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при необхідності організуйте відключення побутових і виробничи</w:t>
      </w:r>
      <w:r w:rsidR="005F2252">
        <w:rPr>
          <w:rStyle w:val="FontStyle19"/>
        </w:rPr>
        <w:t>х</w:t>
      </w:r>
      <w:r>
        <w:rPr>
          <w:rStyle w:val="FontStyle19"/>
        </w:rPr>
        <w:t xml:space="preserve"> комунікацій газу, води й електрики;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повідомте про подію правоохоронні органи, викличте на об'єкт машин</w:t>
      </w:r>
      <w:r w:rsidR="005F2252">
        <w:rPr>
          <w:rStyle w:val="FontStyle19"/>
        </w:rPr>
        <w:t>и</w:t>
      </w:r>
      <w:r>
        <w:rPr>
          <w:rStyle w:val="FontStyle19"/>
        </w:rPr>
        <w:t xml:space="preserve"> швидкої допомоги і аварійних служб;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не знижуючи рівень охорони об'єкта, забезпечте можливість безперешкодног</w:t>
      </w:r>
      <w:r w:rsidR="005F2252">
        <w:rPr>
          <w:rStyle w:val="FontStyle19"/>
        </w:rPr>
        <w:t>о</w:t>
      </w:r>
      <w:r>
        <w:rPr>
          <w:rStyle w:val="FontStyle19"/>
        </w:rPr>
        <w:t xml:space="preserve"> проходу або проїзду до предмета співробітників і транспорту оперативно-слідчо</w:t>
      </w:r>
      <w:r w:rsidR="005F2252">
        <w:rPr>
          <w:rStyle w:val="FontStyle19"/>
        </w:rPr>
        <w:t>ї</w:t>
      </w:r>
      <w:r>
        <w:rPr>
          <w:rStyle w:val="FontStyle19"/>
          <w:vertAlign w:val="superscript"/>
        </w:rPr>
        <w:t xml:space="preserve"> </w:t>
      </w:r>
      <w:r>
        <w:rPr>
          <w:rStyle w:val="FontStyle19"/>
        </w:rPr>
        <w:t>групи;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надайте можливість фахівцям оперативно-слідчої групи опитати заявника та інших осіб, що підходили до підозрілого предмета;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підсильте контроль за роботою особового складу охорони по всьому об'єкту.</w:t>
      </w:r>
    </w:p>
    <w:p w:rsidR="005F2252" w:rsidRDefault="005F2252" w:rsidP="00791D39">
      <w:pPr>
        <w:pStyle w:val="Style4"/>
        <w:widowControl/>
        <w:ind w:firstLine="851"/>
        <w:jc w:val="both"/>
        <w:rPr>
          <w:rStyle w:val="FontStyle19"/>
        </w:rPr>
      </w:pPr>
    </w:p>
    <w:p w:rsidR="00777820" w:rsidRDefault="00885EB9" w:rsidP="00791D39">
      <w:pPr>
        <w:pStyle w:val="Style9"/>
        <w:widowControl/>
        <w:ind w:firstLine="851"/>
        <w:jc w:val="both"/>
        <w:rPr>
          <w:rStyle w:val="FontStyle19"/>
          <w:b/>
        </w:rPr>
      </w:pPr>
      <w:r w:rsidRPr="005F2252">
        <w:rPr>
          <w:rStyle w:val="FontStyle19"/>
          <w:b/>
        </w:rPr>
        <w:t>3. При надходженні погрози по телефону:</w:t>
      </w:r>
    </w:p>
    <w:p w:rsidR="005F2252" w:rsidRPr="005F2252" w:rsidRDefault="005F2252" w:rsidP="00791D39">
      <w:pPr>
        <w:pStyle w:val="Style9"/>
        <w:widowControl/>
        <w:ind w:firstLine="851"/>
        <w:jc w:val="both"/>
        <w:rPr>
          <w:rStyle w:val="FontStyle19"/>
          <w:b/>
        </w:rPr>
      </w:pPr>
    </w:p>
    <w:p w:rsidR="00777820" w:rsidRDefault="004145D1" w:rsidP="00791D39">
      <w:pPr>
        <w:pStyle w:val="Style11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т</w:t>
      </w:r>
      <w:r w:rsidR="00885EB9">
        <w:rPr>
          <w:rStyle w:val="FontStyle19"/>
        </w:rPr>
        <w:t>елефон є засобом зв'язку, який найчастіше використовують як злочинці (для передачі повідомлень про закладені бомби, захоплення людей і пред'явлення політичних або інших вимог), так і «телефонні хулігани», які висловлюють мнимі погрози. Приймаючи анонімне телефонне повідомлення про можливе здійснення актів тероризму</w:t>
      </w:r>
      <w:r w:rsidR="004272C9">
        <w:rPr>
          <w:rStyle w:val="FontStyle19"/>
        </w:rPr>
        <w:t>,</w:t>
      </w:r>
      <w:r w:rsidR="00885EB9">
        <w:rPr>
          <w:rStyle w:val="FontStyle19"/>
        </w:rPr>
        <w:t xml:space="preserve"> необхідно пам'ятати, що вони несуть важливу криміналістичну інформацію, тому в розмові з анонімом необхідно запам'ятати і зафіксувати якнайбільше даних.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зафіксувати дату, час і тривалість анонімного повідомлення;</w:t>
      </w:r>
    </w:p>
    <w:p w:rsidR="00777820" w:rsidRDefault="00885EB9" w:rsidP="004272C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місце установки телефону, на який надійшло повідомлення, його номер,</w:t>
      </w:r>
      <w:r w:rsidR="004272C9">
        <w:rPr>
          <w:rStyle w:val="FontStyle19"/>
        </w:rPr>
        <w:t xml:space="preserve"> </w:t>
      </w:r>
      <w:r>
        <w:rPr>
          <w:rStyle w:val="FontStyle19"/>
        </w:rPr>
        <w:t>належність конкретному підрозділу і співробітнику;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при одержанні анонімного повідомлення спробувати «зав'язати розмову» з анонімом і з'ясувати конкретну інформацію про його особу, професію, місце перебування і, якщо можливо, схилити до добровільного відмовлення від задуманої акції;</w:t>
      </w:r>
    </w:p>
    <w:p w:rsidR="00777820" w:rsidRDefault="00885EB9" w:rsidP="004272C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під час розмови вжити заходів щодо запису фонограми анонімного повідомлення,   визначення   номера   телефону   анонімного   абонента   шляхом</w:t>
      </w:r>
      <w:r w:rsidR="004272C9">
        <w:rPr>
          <w:rStyle w:val="FontStyle19"/>
        </w:rPr>
        <w:t xml:space="preserve"> </w:t>
      </w:r>
      <w:r>
        <w:rPr>
          <w:rStyle w:val="FontStyle19"/>
        </w:rPr>
        <w:t>використання технічних можливостей даного телефонного апарата. При відсутності таких можливостей через співробітників спробувати повідомити про анонімне повідомлення службу безпеки (службу охорони) підприємства або телефонну станцію;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по закінченню розмови з анонімом негайно повідомт</w:t>
      </w:r>
      <w:r w:rsidR="004272C9">
        <w:rPr>
          <w:rStyle w:val="FontStyle19"/>
        </w:rPr>
        <w:t>е</w:t>
      </w:r>
      <w:r>
        <w:rPr>
          <w:rStyle w:val="FontStyle19"/>
        </w:rPr>
        <w:t xml:space="preserve"> про те, що трапилося, керівникові служби безпеки (служби охорони) для прийняття ним негайних заходів </w:t>
      </w:r>
      <w:r w:rsidR="004272C9">
        <w:rPr>
          <w:rStyle w:val="FontStyle19"/>
        </w:rPr>
        <w:t>з</w:t>
      </w:r>
      <w:r>
        <w:rPr>
          <w:rStyle w:val="FontStyle19"/>
        </w:rPr>
        <w:t xml:space="preserve"> попередженн</w:t>
      </w:r>
      <w:r w:rsidR="004272C9">
        <w:rPr>
          <w:rStyle w:val="FontStyle19"/>
        </w:rPr>
        <w:t>я</w:t>
      </w:r>
      <w:r>
        <w:rPr>
          <w:rStyle w:val="FontStyle19"/>
        </w:rPr>
        <w:t xml:space="preserve"> і локалізації можливих тяжких наслідків;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по пам'яті скласти докладний опис висловлених погроз або</w:t>
      </w:r>
      <w:r w:rsidR="004272C9">
        <w:rPr>
          <w:rStyle w:val="FontStyle19"/>
        </w:rPr>
        <w:t xml:space="preserve"> </w:t>
      </w:r>
      <w:r>
        <w:rPr>
          <w:rStyle w:val="FontStyle19"/>
        </w:rPr>
        <w:t>повідомлення про передбачувані акти тероризму, а також висунутих ультиматумах та інших вимогах;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усі дані про зміст погроз або вимог, викладених анонімним абонентом, характеристику його голосу, мови, манер</w:t>
      </w:r>
      <w:r w:rsidR="004145D1">
        <w:rPr>
          <w:rStyle w:val="FontStyle19"/>
        </w:rPr>
        <w:t>и</w:t>
      </w:r>
      <w:r>
        <w:rPr>
          <w:rStyle w:val="FontStyle19"/>
        </w:rPr>
        <w:t xml:space="preserve"> викладу погроз і вимог повідомт</w:t>
      </w:r>
      <w:r w:rsidR="004145D1">
        <w:rPr>
          <w:rStyle w:val="FontStyle19"/>
        </w:rPr>
        <w:t>е</w:t>
      </w:r>
      <w:r>
        <w:rPr>
          <w:rStyle w:val="FontStyle19"/>
        </w:rPr>
        <w:t xml:space="preserve"> керівникові служби безпеки (служби охорони) підприємства;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 xml:space="preserve">- для уникнення поширення чуток і паніки </w:t>
      </w:r>
      <w:r w:rsidR="004145D1">
        <w:rPr>
          <w:rStyle w:val="FontStyle19"/>
        </w:rPr>
        <w:t xml:space="preserve">не рекомендується </w:t>
      </w:r>
      <w:r>
        <w:rPr>
          <w:rStyle w:val="FontStyle19"/>
        </w:rPr>
        <w:t xml:space="preserve">обговорювати </w:t>
      </w:r>
      <w:r w:rsidR="004145D1">
        <w:rPr>
          <w:rStyle w:val="FontStyle19"/>
        </w:rPr>
        <w:t xml:space="preserve">з іншими співробітниками </w:t>
      </w:r>
      <w:r>
        <w:rPr>
          <w:rStyle w:val="FontStyle19"/>
        </w:rPr>
        <w:t>отриману від аноніма інформацію;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 xml:space="preserve">- при надходженні погрози на телефонний апарат з автоматичним визначником номера і звукозаписним пристроєм відразу після завершення розмови з анонімом </w:t>
      </w:r>
      <w:r w:rsidR="004145D1">
        <w:rPr>
          <w:rStyle w:val="FontStyle19"/>
        </w:rPr>
        <w:t xml:space="preserve">необхідно </w:t>
      </w:r>
      <w:r>
        <w:rPr>
          <w:rStyle w:val="FontStyle19"/>
        </w:rPr>
        <w:t>витяг</w:t>
      </w:r>
      <w:r w:rsidR="004145D1">
        <w:rPr>
          <w:rStyle w:val="FontStyle19"/>
        </w:rPr>
        <w:t>ти</w:t>
      </w:r>
      <w:r>
        <w:rPr>
          <w:rStyle w:val="FontStyle19"/>
        </w:rPr>
        <w:t xml:space="preserve"> касету (мінідиск) з аудіозаписом і вжи</w:t>
      </w:r>
      <w:r w:rsidR="004145D1">
        <w:rPr>
          <w:rStyle w:val="FontStyle19"/>
        </w:rPr>
        <w:t>ти</w:t>
      </w:r>
      <w:r>
        <w:rPr>
          <w:rStyle w:val="FontStyle19"/>
        </w:rPr>
        <w:t xml:space="preserve"> заходів щодо її збереження. Негайно встановіть на її місце нову касету для запису можливого наступного дзвінка зловмисника.</w:t>
      </w:r>
    </w:p>
    <w:p w:rsidR="004145D1" w:rsidRDefault="004145D1" w:rsidP="00791D39">
      <w:pPr>
        <w:pStyle w:val="Style4"/>
        <w:widowControl/>
        <w:ind w:firstLine="851"/>
        <w:jc w:val="both"/>
        <w:rPr>
          <w:rStyle w:val="FontStyle19"/>
        </w:rPr>
      </w:pPr>
    </w:p>
    <w:p w:rsidR="00777820" w:rsidRPr="004145D1" w:rsidRDefault="00885EB9" w:rsidP="00791D39">
      <w:pPr>
        <w:pStyle w:val="Style4"/>
        <w:widowControl/>
        <w:ind w:firstLine="851"/>
        <w:jc w:val="both"/>
        <w:rPr>
          <w:rStyle w:val="FontStyle19"/>
          <w:b/>
        </w:rPr>
      </w:pPr>
      <w:r w:rsidRPr="004145D1">
        <w:rPr>
          <w:rStyle w:val="FontStyle19"/>
          <w:b/>
        </w:rPr>
        <w:t xml:space="preserve">4. </w:t>
      </w:r>
      <w:r w:rsidR="004145D1" w:rsidRPr="004145D1">
        <w:rPr>
          <w:rStyle w:val="FontStyle19"/>
          <w:b/>
        </w:rPr>
        <w:t>При в</w:t>
      </w:r>
      <w:r w:rsidRPr="004145D1">
        <w:rPr>
          <w:rStyle w:val="FontStyle19"/>
          <w:b/>
        </w:rPr>
        <w:t>ибух</w:t>
      </w:r>
      <w:r w:rsidR="004145D1" w:rsidRPr="004145D1">
        <w:rPr>
          <w:rStyle w:val="FontStyle19"/>
          <w:b/>
        </w:rPr>
        <w:t>у</w:t>
      </w:r>
      <w:r w:rsidRPr="004145D1">
        <w:rPr>
          <w:rStyle w:val="FontStyle19"/>
          <w:b/>
        </w:rPr>
        <w:t xml:space="preserve"> на території об'єкта:</w:t>
      </w:r>
    </w:p>
    <w:p w:rsidR="004145D1" w:rsidRDefault="004145D1" w:rsidP="00791D39">
      <w:pPr>
        <w:pStyle w:val="Style4"/>
        <w:widowControl/>
        <w:ind w:firstLine="851"/>
        <w:jc w:val="both"/>
        <w:rPr>
          <w:rStyle w:val="FontStyle19"/>
        </w:rPr>
      </w:pPr>
    </w:p>
    <w:p w:rsidR="00777820" w:rsidRDefault="00885EB9" w:rsidP="00791D39">
      <w:pPr>
        <w:pStyle w:val="Style11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негайно організувати і забезпечити виконання наступних основних ді</w:t>
      </w:r>
      <w:r w:rsidR="004145D1">
        <w:rPr>
          <w:rStyle w:val="FontStyle19"/>
        </w:rPr>
        <w:t>й</w:t>
      </w:r>
      <w:r>
        <w:rPr>
          <w:rStyle w:val="FontStyle19"/>
        </w:rPr>
        <w:t>: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за списком екстреного оповіщення викликати на об'єкт пожежних, швидку допомогу, рятувальників, комунальні служби (газ, електрика, тепло);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за списком екстреного оповіщення повідомити про подію керівництво (адміністрацію) підприємства та правоохоронні органи;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 xml:space="preserve">- організувати евакуацію персоналу з </w:t>
      </w:r>
      <w:r w:rsidR="00F605A5">
        <w:rPr>
          <w:rStyle w:val="FontStyle19"/>
        </w:rPr>
        <w:t>місця</w:t>
      </w:r>
      <w:r>
        <w:rPr>
          <w:rStyle w:val="FontStyle19"/>
        </w:rPr>
        <w:t xml:space="preserve"> вибуху, </w:t>
      </w:r>
      <w:r w:rsidR="00F605A5">
        <w:rPr>
          <w:rStyle w:val="FontStyle19"/>
        </w:rPr>
        <w:t xml:space="preserve">зі </w:t>
      </w:r>
      <w:r>
        <w:rPr>
          <w:rStyle w:val="FontStyle19"/>
        </w:rPr>
        <w:t>зруйнованих або ушкоджених вибухом приміщень;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до прибуття служби швидкої допомоги надати постраждалим первинну медичну допомогу;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відключити пода</w:t>
      </w:r>
      <w:r w:rsidR="00F605A5">
        <w:rPr>
          <w:rStyle w:val="FontStyle19"/>
        </w:rPr>
        <w:t>ння</w:t>
      </w:r>
      <w:r>
        <w:rPr>
          <w:rStyle w:val="FontStyle19"/>
        </w:rPr>
        <w:t xml:space="preserve"> електроенергії, газу, води, тепла в ушкоджені вибухом приміщення;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оточити місце вибуху і забезпечити його ізоляцію до прибуття компетентних органів;</w:t>
      </w:r>
    </w:p>
    <w:p w:rsidR="00777820" w:rsidRDefault="00885EB9" w:rsidP="00F605A5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 xml:space="preserve">- при виникненні пожежі вжити заходів щодо </w:t>
      </w:r>
      <w:r w:rsidR="00F605A5">
        <w:rPr>
          <w:rStyle w:val="FontStyle19"/>
        </w:rPr>
        <w:t>її</w:t>
      </w:r>
      <w:r>
        <w:rPr>
          <w:rStyle w:val="FontStyle19"/>
        </w:rPr>
        <w:t xml:space="preserve"> гасіння власними силами і</w:t>
      </w:r>
      <w:r w:rsidR="00F605A5">
        <w:rPr>
          <w:rStyle w:val="FontStyle19"/>
        </w:rPr>
        <w:t xml:space="preserve"> </w:t>
      </w:r>
      <w:r>
        <w:rPr>
          <w:rStyle w:val="FontStyle19"/>
        </w:rPr>
        <w:t>наявними протипожежними засобами.</w:t>
      </w:r>
    </w:p>
    <w:p w:rsidR="00777820" w:rsidRDefault="00777820" w:rsidP="00791D39">
      <w:pPr>
        <w:pStyle w:val="Style8"/>
        <w:widowControl/>
        <w:ind w:firstLine="851"/>
        <w:jc w:val="both"/>
        <w:rPr>
          <w:rStyle w:val="FontStyle25"/>
        </w:rPr>
      </w:pP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  <w:b/>
        </w:rPr>
      </w:pPr>
      <w:r w:rsidRPr="00F605A5">
        <w:rPr>
          <w:rStyle w:val="FontStyle19"/>
          <w:b/>
        </w:rPr>
        <w:t xml:space="preserve">5. </w:t>
      </w:r>
      <w:r w:rsidR="00F605A5">
        <w:rPr>
          <w:rStyle w:val="FontStyle19"/>
          <w:b/>
        </w:rPr>
        <w:t>При з</w:t>
      </w:r>
      <w:r w:rsidRPr="00F605A5">
        <w:rPr>
          <w:rStyle w:val="FontStyle19"/>
          <w:b/>
        </w:rPr>
        <w:t>ахоплення заручників:</w:t>
      </w:r>
    </w:p>
    <w:p w:rsidR="00F605A5" w:rsidRPr="00F605A5" w:rsidRDefault="00F605A5" w:rsidP="00791D39">
      <w:pPr>
        <w:pStyle w:val="Style4"/>
        <w:widowControl/>
        <w:ind w:firstLine="851"/>
        <w:jc w:val="both"/>
        <w:rPr>
          <w:rStyle w:val="FontStyle19"/>
          <w:b/>
        </w:rPr>
      </w:pP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негайно  повідомити  про  надзвичайну  подію  правоохоронні  органи  і керівництво об'єкта;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по можливості блокувати міс</w:t>
      </w:r>
      <w:r w:rsidR="00F605A5">
        <w:rPr>
          <w:rStyle w:val="FontStyle19"/>
        </w:rPr>
        <w:t>це</w:t>
      </w:r>
      <w:r>
        <w:rPr>
          <w:rStyle w:val="FontStyle19"/>
        </w:rPr>
        <w:t xml:space="preserve"> події, використовуючи технічні засоби охорони;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  <w:vertAlign w:val="subscript"/>
        </w:rPr>
      </w:pPr>
      <w:r>
        <w:rPr>
          <w:rStyle w:val="FontStyle19"/>
        </w:rPr>
        <w:t>- підвищити пильність охоронців на всіх постах</w:t>
      </w:r>
      <w:r w:rsidR="00F605A5">
        <w:rPr>
          <w:rStyle w:val="FontStyle19"/>
        </w:rPr>
        <w:t>, п</w:t>
      </w:r>
      <w:r>
        <w:rPr>
          <w:rStyle w:val="FontStyle19"/>
        </w:rPr>
        <w:t>еревести систему в</w:t>
      </w:r>
      <w:r w:rsidR="00F605A5">
        <w:rPr>
          <w:rStyle w:val="FontStyle19"/>
        </w:rPr>
        <w:t>ід</w:t>
      </w:r>
      <w:r>
        <w:rPr>
          <w:rStyle w:val="FontStyle19"/>
        </w:rPr>
        <w:t>еоспостереження об'єкта в режим запису;</w:t>
      </w:r>
    </w:p>
    <w:p w:rsidR="00777820" w:rsidRDefault="00885EB9" w:rsidP="00F4441C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не вступаючи в переговори з терористами, по можливості виконувати їхні</w:t>
      </w:r>
      <w:r w:rsidR="00F4441C">
        <w:rPr>
          <w:rStyle w:val="FontStyle19"/>
        </w:rPr>
        <w:t xml:space="preserve"> </w:t>
      </w:r>
      <w:r>
        <w:rPr>
          <w:rStyle w:val="FontStyle19"/>
        </w:rPr>
        <w:t xml:space="preserve">вимоги, якщо це не </w:t>
      </w:r>
      <w:r w:rsidR="00F4441C">
        <w:rPr>
          <w:rStyle w:val="FontStyle19"/>
        </w:rPr>
        <w:t>по</w:t>
      </w:r>
      <w:r>
        <w:rPr>
          <w:rStyle w:val="FontStyle19"/>
        </w:rPr>
        <w:t xml:space="preserve">в'язано </w:t>
      </w:r>
      <w:r w:rsidR="00F4441C">
        <w:rPr>
          <w:rStyle w:val="FontStyle19"/>
        </w:rPr>
        <w:t>і</w:t>
      </w:r>
      <w:r>
        <w:rPr>
          <w:rStyle w:val="FontStyle19"/>
        </w:rPr>
        <w:t>з заподіянням шкоди життя і здоров'ю людей;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забезпечити евакуацію персоналу, які знаходяться поза місцем захоплення заручників;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припинити доступ на об'єкт людей і проїзд автотранспорту;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вжити заходів до безперешкодного проходу і проїзду на об'єкт співробітників правоохоронних органів;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після прибуття спецпідрозділів правоохоронних органів надати їм необхі</w:t>
      </w:r>
      <w:r w:rsidR="00F4441C">
        <w:rPr>
          <w:rStyle w:val="FontStyle19"/>
        </w:rPr>
        <w:t xml:space="preserve">дну інформацію: схеми об'єкта, </w:t>
      </w:r>
      <w:r>
        <w:rPr>
          <w:rStyle w:val="FontStyle19"/>
        </w:rPr>
        <w:t>поверхові плани, схеми розташування систем відеоспостереження, вентиляції, електропостачання та ін.;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надалі діяти відповідно до розпоряджень керівника антитерористичної операції.</w:t>
      </w:r>
    </w:p>
    <w:p w:rsidR="00F4441C" w:rsidRDefault="00F4441C" w:rsidP="00791D39">
      <w:pPr>
        <w:pStyle w:val="Style4"/>
        <w:widowControl/>
        <w:ind w:firstLine="851"/>
        <w:jc w:val="both"/>
        <w:rPr>
          <w:rStyle w:val="FontStyle19"/>
        </w:rPr>
      </w:pPr>
    </w:p>
    <w:p w:rsidR="00777820" w:rsidRDefault="00885EB9" w:rsidP="00791D39">
      <w:pPr>
        <w:pStyle w:val="Style6"/>
        <w:widowControl/>
        <w:ind w:firstLine="851"/>
        <w:jc w:val="both"/>
        <w:rPr>
          <w:rStyle w:val="FontStyle19"/>
          <w:b/>
        </w:rPr>
      </w:pPr>
      <w:r w:rsidRPr="00F4441C">
        <w:rPr>
          <w:rStyle w:val="FontStyle19"/>
          <w:b/>
        </w:rPr>
        <w:t xml:space="preserve">6. </w:t>
      </w:r>
      <w:r w:rsidR="00F4441C">
        <w:rPr>
          <w:rStyle w:val="FontStyle19"/>
          <w:b/>
        </w:rPr>
        <w:t>При о</w:t>
      </w:r>
      <w:r w:rsidRPr="00F4441C">
        <w:rPr>
          <w:rStyle w:val="FontStyle19"/>
          <w:b/>
        </w:rPr>
        <w:t>держанн</w:t>
      </w:r>
      <w:r w:rsidR="00F4441C">
        <w:rPr>
          <w:rStyle w:val="FontStyle19"/>
          <w:b/>
        </w:rPr>
        <w:t>і</w:t>
      </w:r>
      <w:r w:rsidRPr="00F4441C">
        <w:rPr>
          <w:rStyle w:val="FontStyle19"/>
          <w:b/>
        </w:rPr>
        <w:t xml:space="preserve"> сигналу про евакуаці</w:t>
      </w:r>
      <w:r w:rsidR="00F4441C">
        <w:rPr>
          <w:rStyle w:val="FontStyle19"/>
          <w:b/>
        </w:rPr>
        <w:t>ю</w:t>
      </w:r>
      <w:r w:rsidRPr="00F4441C">
        <w:rPr>
          <w:rStyle w:val="FontStyle19"/>
          <w:b/>
        </w:rPr>
        <w:t>:</w:t>
      </w:r>
    </w:p>
    <w:p w:rsidR="00F4441C" w:rsidRPr="00F4441C" w:rsidRDefault="00F4441C" w:rsidP="00791D39">
      <w:pPr>
        <w:pStyle w:val="Style6"/>
        <w:widowControl/>
        <w:ind w:firstLine="851"/>
        <w:jc w:val="both"/>
        <w:rPr>
          <w:rStyle w:val="FontStyle19"/>
          <w:b/>
        </w:rPr>
      </w:pP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без поспіху, істерик і паніки зберіть службові документи в сейф або в шухляди столу, що закриваються на ключ;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візьміть з собою особисті речі, документи, гроші, цінності;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закрийте вікна, вимкніть оргтехніку, електроприлади, освітлення;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візьміть з собою і при необхідності використовуйте індивідуальні засоби захисту (протигаз, респіратор);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закрийте двері на ключ, ключ залишіть у замку;</w:t>
      </w:r>
    </w:p>
    <w:p w:rsidR="00777820" w:rsidRDefault="00885EB9" w:rsidP="00791D39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залишіть приміщення, рухайтеся маршрутами, які позначені в схемах евакуації;</w:t>
      </w:r>
    </w:p>
    <w:p w:rsidR="00B96E60" w:rsidRDefault="00885EB9" w:rsidP="00F4441C">
      <w:pPr>
        <w:pStyle w:val="Style4"/>
        <w:widowControl/>
        <w:ind w:firstLine="851"/>
        <w:jc w:val="both"/>
        <w:rPr>
          <w:rStyle w:val="FontStyle19"/>
        </w:rPr>
      </w:pPr>
      <w:r>
        <w:rPr>
          <w:rStyle w:val="FontStyle19"/>
        </w:rPr>
        <w:t>- повертайтеся в покинуте приміщення тільки після дозволу відповідальних</w:t>
      </w:r>
      <w:r w:rsidR="00F4441C">
        <w:rPr>
          <w:rStyle w:val="FontStyle19"/>
        </w:rPr>
        <w:t xml:space="preserve"> </w:t>
      </w:r>
      <w:r>
        <w:rPr>
          <w:rStyle w:val="FontStyle19"/>
        </w:rPr>
        <w:t>осіб.</w:t>
      </w:r>
    </w:p>
    <w:p w:rsidR="00F4441C" w:rsidRDefault="00F4441C" w:rsidP="00F4441C">
      <w:pPr>
        <w:pStyle w:val="Style4"/>
        <w:widowControl/>
        <w:ind w:firstLine="851"/>
        <w:jc w:val="both"/>
        <w:rPr>
          <w:rStyle w:val="FontStyle19"/>
        </w:rPr>
      </w:pPr>
    </w:p>
    <w:p w:rsidR="00F4441C" w:rsidRDefault="00F4441C" w:rsidP="004D1DE8">
      <w:pPr>
        <w:pStyle w:val="Style4"/>
        <w:widowControl/>
        <w:ind w:hanging="142"/>
        <w:jc w:val="both"/>
        <w:rPr>
          <w:rStyle w:val="FontStyle19"/>
        </w:rPr>
      </w:pPr>
    </w:p>
    <w:p w:rsidR="004D1DE8" w:rsidRDefault="004D1DE8" w:rsidP="004D1DE8">
      <w:pPr>
        <w:pStyle w:val="Style4"/>
        <w:widowControl/>
        <w:ind w:hanging="142"/>
        <w:jc w:val="both"/>
        <w:rPr>
          <w:rStyle w:val="FontStyle19"/>
        </w:rPr>
      </w:pPr>
    </w:p>
    <w:p w:rsidR="004D1DE8" w:rsidRDefault="004D1DE8" w:rsidP="004D1DE8">
      <w:pPr>
        <w:pStyle w:val="Style4"/>
        <w:widowControl/>
        <w:ind w:firstLine="284"/>
        <w:jc w:val="both"/>
        <w:rPr>
          <w:rStyle w:val="FontStyle19"/>
          <w:b/>
        </w:rPr>
      </w:pPr>
      <w:r w:rsidRPr="004D1DE8">
        <w:rPr>
          <w:rStyle w:val="FontStyle19"/>
          <w:b/>
        </w:rPr>
        <w:t>Керуюча справами виконкому</w:t>
      </w:r>
      <w:r w:rsidRPr="004D1DE8">
        <w:rPr>
          <w:rStyle w:val="FontStyle19"/>
          <w:b/>
        </w:rPr>
        <w:tab/>
      </w:r>
      <w:r w:rsidRPr="004D1DE8">
        <w:rPr>
          <w:rStyle w:val="FontStyle19"/>
          <w:b/>
        </w:rPr>
        <w:tab/>
      </w:r>
      <w:r w:rsidR="000476D6" w:rsidRPr="000476D6">
        <w:rPr>
          <w:rStyle w:val="FontStyle19"/>
          <w:i/>
        </w:rPr>
        <w:t>підпис</w:t>
      </w:r>
      <w:r w:rsidRPr="000476D6">
        <w:rPr>
          <w:rStyle w:val="FontStyle19"/>
          <w:i/>
        </w:rPr>
        <w:tab/>
      </w:r>
      <w:r w:rsidRPr="004D1DE8">
        <w:rPr>
          <w:rStyle w:val="FontStyle19"/>
          <w:b/>
        </w:rPr>
        <w:tab/>
      </w:r>
      <w:r w:rsidRPr="004D1DE8">
        <w:rPr>
          <w:rStyle w:val="FontStyle19"/>
          <w:b/>
        </w:rPr>
        <w:tab/>
        <w:t>Т.Д.Швидка</w:t>
      </w:r>
    </w:p>
    <w:p w:rsidR="000476D6" w:rsidRDefault="000476D6" w:rsidP="004D1DE8">
      <w:pPr>
        <w:pStyle w:val="Style4"/>
        <w:widowControl/>
        <w:ind w:firstLine="284"/>
        <w:jc w:val="both"/>
        <w:rPr>
          <w:rStyle w:val="FontStyle19"/>
          <w:b/>
        </w:rPr>
      </w:pPr>
    </w:p>
    <w:p w:rsidR="000476D6" w:rsidRDefault="000476D6" w:rsidP="004D1DE8">
      <w:pPr>
        <w:pStyle w:val="Style4"/>
        <w:widowControl/>
        <w:ind w:firstLine="284"/>
        <w:jc w:val="both"/>
        <w:rPr>
          <w:rStyle w:val="FontStyle19"/>
          <w:b/>
        </w:rPr>
      </w:pPr>
    </w:p>
    <w:p w:rsidR="000476D6" w:rsidRDefault="000476D6" w:rsidP="004D1DE8">
      <w:pPr>
        <w:pStyle w:val="Style4"/>
        <w:widowControl/>
        <w:ind w:firstLine="284"/>
        <w:jc w:val="both"/>
        <w:rPr>
          <w:rStyle w:val="FontStyle19"/>
          <w:b/>
        </w:rPr>
      </w:pPr>
    </w:p>
    <w:p w:rsidR="000476D6" w:rsidRDefault="000476D6" w:rsidP="004D1DE8">
      <w:pPr>
        <w:pStyle w:val="Style4"/>
        <w:widowControl/>
        <w:ind w:firstLine="284"/>
        <w:jc w:val="both"/>
        <w:rPr>
          <w:rStyle w:val="FontStyle19"/>
          <w:b/>
        </w:rPr>
      </w:pPr>
    </w:p>
    <w:p w:rsidR="000476D6" w:rsidRDefault="000476D6" w:rsidP="004D1DE8">
      <w:pPr>
        <w:pStyle w:val="Style4"/>
        <w:widowControl/>
        <w:ind w:firstLine="284"/>
        <w:jc w:val="both"/>
        <w:rPr>
          <w:rStyle w:val="FontStyle19"/>
          <w:b/>
        </w:rPr>
      </w:pPr>
    </w:p>
    <w:p w:rsidR="000476D6" w:rsidRDefault="000476D6" w:rsidP="000476D6">
      <w:pPr>
        <w:pStyle w:val="Style4"/>
        <w:widowControl/>
        <w:ind w:firstLine="284"/>
        <w:jc w:val="both"/>
        <w:rPr>
          <w:rStyle w:val="FontStyle19"/>
          <w:b/>
          <w:lang w:val="ru-RU"/>
        </w:rPr>
      </w:pPr>
      <w:r>
        <w:rPr>
          <w:rStyle w:val="FontStyle19"/>
          <w:b/>
        </w:rPr>
        <w:t>Голова Переяслав-Хмельницького міськрайонного оперативного штабу з питань безпеки громадян України та захисту найважливіших об</w:t>
      </w:r>
      <w:r>
        <w:rPr>
          <w:rStyle w:val="FontStyle19"/>
          <w:b/>
          <w:lang w:val="ru-RU"/>
        </w:rPr>
        <w:t xml:space="preserve">’єктів інфраструктури – </w:t>
      </w:r>
    </w:p>
    <w:p w:rsidR="000476D6" w:rsidRDefault="000476D6" w:rsidP="000476D6">
      <w:pPr>
        <w:pStyle w:val="Style4"/>
        <w:widowControl/>
        <w:ind w:firstLine="284"/>
        <w:jc w:val="both"/>
        <w:rPr>
          <w:rStyle w:val="FontStyle19"/>
          <w:b/>
          <w:lang w:val="ru-RU"/>
        </w:rPr>
      </w:pPr>
      <w:r>
        <w:rPr>
          <w:rStyle w:val="FontStyle19"/>
          <w:b/>
          <w:lang w:val="ru-RU"/>
        </w:rPr>
        <w:t>Дубина Григорій Іванович – 097 977 50 10 (голова райдержадміністрації)</w:t>
      </w:r>
    </w:p>
    <w:p w:rsidR="000476D6" w:rsidRDefault="000476D6" w:rsidP="000476D6">
      <w:pPr>
        <w:pStyle w:val="Style4"/>
        <w:widowControl/>
        <w:ind w:firstLine="284"/>
        <w:jc w:val="both"/>
        <w:rPr>
          <w:rStyle w:val="FontStyle19"/>
          <w:b/>
          <w:lang w:val="ru-RU"/>
        </w:rPr>
      </w:pPr>
    </w:p>
    <w:p w:rsidR="000476D6" w:rsidRDefault="000476D6" w:rsidP="000476D6">
      <w:pPr>
        <w:pStyle w:val="Style4"/>
        <w:widowControl/>
        <w:ind w:firstLine="284"/>
        <w:jc w:val="both"/>
        <w:rPr>
          <w:rStyle w:val="FontStyle19"/>
          <w:b/>
          <w:lang w:val="ru-RU"/>
        </w:rPr>
      </w:pPr>
      <w:r>
        <w:rPr>
          <w:rStyle w:val="FontStyle19"/>
          <w:b/>
          <w:lang w:val="ru-RU"/>
        </w:rPr>
        <w:t xml:space="preserve">Заступник голови </w:t>
      </w:r>
      <w:r>
        <w:rPr>
          <w:rStyle w:val="FontStyle19"/>
          <w:b/>
        </w:rPr>
        <w:t>Переяслав-Хмельницького міськрайонного оперативного штабу з питань безпеки громадян України та захисту найважливіших об</w:t>
      </w:r>
      <w:r>
        <w:rPr>
          <w:rStyle w:val="FontStyle19"/>
          <w:b/>
          <w:lang w:val="ru-RU"/>
        </w:rPr>
        <w:t>’єктів інфраструктури –</w:t>
      </w:r>
    </w:p>
    <w:p w:rsidR="000476D6" w:rsidRDefault="000476D6" w:rsidP="000476D6">
      <w:pPr>
        <w:pStyle w:val="Style4"/>
        <w:widowControl/>
        <w:ind w:firstLine="284"/>
        <w:jc w:val="both"/>
        <w:rPr>
          <w:rStyle w:val="FontStyle19"/>
          <w:b/>
          <w:lang w:val="ru-RU"/>
        </w:rPr>
      </w:pPr>
      <w:r>
        <w:rPr>
          <w:rStyle w:val="FontStyle19"/>
          <w:b/>
          <w:lang w:val="ru-RU"/>
        </w:rPr>
        <w:t>Лазоренко Володимир Григорович – 093 834 18 37 (т.в.о. військового комісара)</w:t>
      </w:r>
    </w:p>
    <w:p w:rsidR="000476D6" w:rsidRPr="004D1DE8" w:rsidRDefault="000476D6" w:rsidP="004D1DE8">
      <w:pPr>
        <w:pStyle w:val="Style4"/>
        <w:widowControl/>
        <w:ind w:firstLine="284"/>
        <w:jc w:val="both"/>
        <w:rPr>
          <w:rStyle w:val="FontStyle19"/>
          <w:b/>
        </w:rPr>
      </w:pPr>
    </w:p>
    <w:sectPr w:rsidR="000476D6" w:rsidRPr="004D1DE8" w:rsidSect="005F2252">
      <w:type w:val="continuous"/>
      <w:pgSz w:w="11909" w:h="16834"/>
      <w:pgMar w:top="567" w:right="569" w:bottom="426" w:left="1276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90" w:rsidRDefault="007C1C90">
      <w:r>
        <w:separator/>
      </w:r>
    </w:p>
  </w:endnote>
  <w:endnote w:type="continuationSeparator" w:id="0">
    <w:p w:rsidR="007C1C90" w:rsidRDefault="007C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90" w:rsidRDefault="007C1C90">
      <w:r>
        <w:separator/>
      </w:r>
    </w:p>
  </w:footnote>
  <w:footnote w:type="continuationSeparator" w:id="0">
    <w:p w:rsidR="007C1C90" w:rsidRDefault="007C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0607A"/>
    <w:multiLevelType w:val="hybridMultilevel"/>
    <w:tmpl w:val="E85A4994"/>
    <w:lvl w:ilvl="0" w:tplc="221029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1E7"/>
    <w:rsid w:val="000476D6"/>
    <w:rsid w:val="00270C34"/>
    <w:rsid w:val="003B03DF"/>
    <w:rsid w:val="003C2FB2"/>
    <w:rsid w:val="00402E62"/>
    <w:rsid w:val="004145D1"/>
    <w:rsid w:val="004272C9"/>
    <w:rsid w:val="00427BD3"/>
    <w:rsid w:val="004D1DE8"/>
    <w:rsid w:val="005F2252"/>
    <w:rsid w:val="00777820"/>
    <w:rsid w:val="00791D39"/>
    <w:rsid w:val="007C1C90"/>
    <w:rsid w:val="00885EB9"/>
    <w:rsid w:val="009D778B"/>
    <w:rsid w:val="00A016C2"/>
    <w:rsid w:val="00A637EC"/>
    <w:rsid w:val="00AA0815"/>
    <w:rsid w:val="00AA1744"/>
    <w:rsid w:val="00B96E60"/>
    <w:rsid w:val="00BA746A"/>
    <w:rsid w:val="00EE01E7"/>
    <w:rsid w:val="00F4441C"/>
    <w:rsid w:val="00F605A5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969EA6D-2BBA-443E-988A-00889DDF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2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16C2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16C2"/>
    <w:pPr>
      <w:keepNext/>
      <w:widowControl/>
      <w:autoSpaceDE/>
      <w:autoSpaceDN/>
      <w:adjustRightInd/>
      <w:outlineLvl w:val="2"/>
    </w:pPr>
    <w:rPr>
      <w:b/>
      <w:bCs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7820"/>
  </w:style>
  <w:style w:type="paragraph" w:customStyle="1" w:styleId="Style2">
    <w:name w:val="Style2"/>
    <w:basedOn w:val="a"/>
    <w:uiPriority w:val="99"/>
    <w:rsid w:val="00777820"/>
  </w:style>
  <w:style w:type="paragraph" w:customStyle="1" w:styleId="Style3">
    <w:name w:val="Style3"/>
    <w:basedOn w:val="a"/>
    <w:uiPriority w:val="99"/>
    <w:rsid w:val="00777820"/>
  </w:style>
  <w:style w:type="paragraph" w:customStyle="1" w:styleId="Style4">
    <w:name w:val="Style4"/>
    <w:basedOn w:val="a"/>
    <w:uiPriority w:val="99"/>
    <w:rsid w:val="00777820"/>
  </w:style>
  <w:style w:type="paragraph" w:customStyle="1" w:styleId="Style5">
    <w:name w:val="Style5"/>
    <w:basedOn w:val="a"/>
    <w:uiPriority w:val="99"/>
    <w:rsid w:val="00777820"/>
  </w:style>
  <w:style w:type="paragraph" w:customStyle="1" w:styleId="Style6">
    <w:name w:val="Style6"/>
    <w:basedOn w:val="a"/>
    <w:uiPriority w:val="99"/>
    <w:rsid w:val="00777820"/>
  </w:style>
  <w:style w:type="paragraph" w:customStyle="1" w:styleId="Style7">
    <w:name w:val="Style7"/>
    <w:basedOn w:val="a"/>
    <w:uiPriority w:val="99"/>
    <w:rsid w:val="00777820"/>
  </w:style>
  <w:style w:type="paragraph" w:customStyle="1" w:styleId="Style8">
    <w:name w:val="Style8"/>
    <w:basedOn w:val="a"/>
    <w:uiPriority w:val="99"/>
    <w:rsid w:val="00777820"/>
  </w:style>
  <w:style w:type="paragraph" w:customStyle="1" w:styleId="Style9">
    <w:name w:val="Style9"/>
    <w:basedOn w:val="a"/>
    <w:uiPriority w:val="99"/>
    <w:rsid w:val="00777820"/>
  </w:style>
  <w:style w:type="paragraph" w:customStyle="1" w:styleId="Style10">
    <w:name w:val="Style10"/>
    <w:basedOn w:val="a"/>
    <w:uiPriority w:val="99"/>
    <w:rsid w:val="00777820"/>
  </w:style>
  <w:style w:type="paragraph" w:customStyle="1" w:styleId="Style11">
    <w:name w:val="Style11"/>
    <w:basedOn w:val="a"/>
    <w:uiPriority w:val="99"/>
    <w:rsid w:val="00777820"/>
  </w:style>
  <w:style w:type="paragraph" w:customStyle="1" w:styleId="Style12">
    <w:name w:val="Style12"/>
    <w:basedOn w:val="a"/>
    <w:uiPriority w:val="99"/>
    <w:rsid w:val="00777820"/>
  </w:style>
  <w:style w:type="character" w:customStyle="1" w:styleId="FontStyle14">
    <w:name w:val="Font Style14"/>
    <w:basedOn w:val="a0"/>
    <w:uiPriority w:val="99"/>
    <w:rsid w:val="007778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77782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sid w:val="00777820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7778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77782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77782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777820"/>
    <w:rPr>
      <w:rFonts w:ascii="Bookman Old Style" w:hAnsi="Bookman Old Style" w:cs="Bookman Old Style"/>
      <w:b/>
      <w:bCs/>
      <w:i/>
      <w:iCs/>
      <w:sz w:val="10"/>
      <w:szCs w:val="10"/>
    </w:rPr>
  </w:style>
  <w:style w:type="character" w:customStyle="1" w:styleId="FontStyle21">
    <w:name w:val="Font Style21"/>
    <w:basedOn w:val="a0"/>
    <w:uiPriority w:val="99"/>
    <w:rsid w:val="0077782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777820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3">
    <w:name w:val="Font Style23"/>
    <w:basedOn w:val="a0"/>
    <w:uiPriority w:val="99"/>
    <w:rsid w:val="00777820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777820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777820"/>
    <w:rPr>
      <w:rFonts w:ascii="Times New Roman" w:hAnsi="Times New Roman" w:cs="Times New Roman"/>
      <w:spacing w:val="50"/>
      <w:sz w:val="18"/>
      <w:szCs w:val="18"/>
    </w:rPr>
  </w:style>
  <w:style w:type="character" w:customStyle="1" w:styleId="FontStyle26">
    <w:name w:val="Font Style26"/>
    <w:basedOn w:val="a0"/>
    <w:uiPriority w:val="99"/>
    <w:rsid w:val="00777820"/>
    <w:rPr>
      <w:rFonts w:ascii="Cambria" w:hAnsi="Cambria" w:cs="Cambria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A016C2"/>
    <w:rPr>
      <w:rFonts w:hAnsi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A016C2"/>
    <w:rPr>
      <w:rFonts w:hAnsi="Times New Roman"/>
      <w:b/>
      <w:bCs/>
      <w:sz w:val="36"/>
      <w:szCs w:val="24"/>
      <w:lang w:eastAsia="ru-RU"/>
    </w:rPr>
  </w:style>
  <w:style w:type="paragraph" w:styleId="a3">
    <w:name w:val="caption"/>
    <w:basedOn w:val="a"/>
    <w:next w:val="a"/>
    <w:qFormat/>
    <w:rsid w:val="00A016C2"/>
    <w:pPr>
      <w:widowControl/>
      <w:autoSpaceDE/>
      <w:autoSpaceDN/>
      <w:adjustRightInd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7314</Words>
  <Characters>4169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WinXPClients</dc:creator>
  <cp:keywords/>
  <dc:description/>
  <cp:lastModifiedBy>user</cp:lastModifiedBy>
  <cp:revision>10</cp:revision>
  <cp:lastPrinted>2015-02-11T12:57:00Z</cp:lastPrinted>
  <dcterms:created xsi:type="dcterms:W3CDTF">2015-02-10T13:23:00Z</dcterms:created>
  <dcterms:modified xsi:type="dcterms:W3CDTF">2015-02-11T15:00:00Z</dcterms:modified>
</cp:coreProperties>
</file>